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CF7B" w14:textId="409A9EDF" w:rsidR="00A14CBA" w:rsidRPr="00A14CBA" w:rsidRDefault="00A14CBA" w:rsidP="00A14CBA">
      <w:pPr>
        <w:jc w:val="center"/>
        <w:rPr>
          <w:b/>
          <w:bCs/>
          <w:sz w:val="44"/>
          <w:szCs w:val="44"/>
          <w:u w:val="single"/>
        </w:rPr>
      </w:pPr>
      <w:r w:rsidRPr="00A14CBA">
        <w:rPr>
          <w:b/>
          <w:bCs/>
          <w:sz w:val="44"/>
          <w:szCs w:val="44"/>
          <w:u w:val="single"/>
        </w:rPr>
        <w:t>Get extra funding for your early years provider</w:t>
      </w:r>
      <w:r w:rsidRPr="00A14CBA">
        <w:rPr>
          <w:b/>
          <w:bCs/>
          <w:sz w:val="44"/>
          <w:szCs w:val="44"/>
          <w:u w:val="single"/>
        </w:rPr>
        <w:t xml:space="preserve"> 2024-2025</w:t>
      </w:r>
    </w:p>
    <w:p w14:paraId="2D007DEC" w14:textId="77777777" w:rsidR="00A14CBA" w:rsidRPr="00A14CBA" w:rsidRDefault="00A14CBA" w:rsidP="00A14CBA">
      <w:r w:rsidRPr="00A14CBA">
        <w:t>If your child is in early years education, your early years provider could be eligible for extra funding to help support your child.</w:t>
      </w:r>
    </w:p>
    <w:p w14:paraId="06EB9138" w14:textId="77777777" w:rsidR="00A14CBA" w:rsidRPr="00A14CBA" w:rsidRDefault="00A14CBA" w:rsidP="00A14CBA">
      <w:pPr>
        <w:rPr>
          <w:b/>
          <w:bCs/>
        </w:rPr>
      </w:pPr>
      <w:r w:rsidRPr="00A14CBA">
        <w:rPr>
          <w:b/>
          <w:bCs/>
        </w:rPr>
        <w:t>Early years pupil premium</w:t>
      </w:r>
    </w:p>
    <w:p w14:paraId="162EB397" w14:textId="77777777" w:rsidR="00A14CBA" w:rsidRPr="00A14CBA" w:rsidRDefault="00A14CBA" w:rsidP="00A14CBA">
      <w:r w:rsidRPr="00A14CBA">
        <w:t>Your child’s early years education provider could get up to £388 per year to help with your child’s education. This will be paid direct to your provider.</w:t>
      </w:r>
    </w:p>
    <w:p w14:paraId="18AC5BB5" w14:textId="77777777" w:rsidR="00A14CBA" w:rsidRPr="00A14CBA" w:rsidRDefault="00A14CBA" w:rsidP="00A14CBA">
      <w:pPr>
        <w:rPr>
          <w:b/>
          <w:bCs/>
        </w:rPr>
      </w:pPr>
      <w:r w:rsidRPr="00A14CBA">
        <w:rPr>
          <w:b/>
          <w:bCs/>
        </w:rPr>
        <w:t>Who can apply</w:t>
      </w:r>
    </w:p>
    <w:p w14:paraId="2746FCE8" w14:textId="77777777" w:rsidR="00A14CBA" w:rsidRPr="00A14CBA" w:rsidRDefault="00A14CBA" w:rsidP="00A14CBA">
      <w:r w:rsidRPr="00A14CBA">
        <w:t>You can apply for early years pupil premium if:</w:t>
      </w:r>
    </w:p>
    <w:p w14:paraId="69611510" w14:textId="77777777" w:rsidR="00A14CBA" w:rsidRPr="00A14CBA" w:rsidRDefault="00A14CBA" w:rsidP="00A14CBA">
      <w:pPr>
        <w:numPr>
          <w:ilvl w:val="0"/>
          <w:numId w:val="1"/>
        </w:numPr>
      </w:pPr>
      <w:r w:rsidRPr="00A14CBA">
        <w:t>your child is aged 9 months to 2 years</w:t>
      </w:r>
    </w:p>
    <w:p w14:paraId="4C71FD46" w14:textId="77777777" w:rsidR="00A14CBA" w:rsidRPr="00A14CBA" w:rsidRDefault="00A14CBA" w:rsidP="00A14CBA">
      <w:pPr>
        <w:numPr>
          <w:ilvl w:val="0"/>
          <w:numId w:val="1"/>
        </w:numPr>
      </w:pPr>
      <w:r w:rsidRPr="00A14CBA">
        <w:t>your child is 3 or 4 and you get 15 hours free childcare</w:t>
      </w:r>
    </w:p>
    <w:p w14:paraId="4C0E46F0" w14:textId="77777777" w:rsidR="00A14CBA" w:rsidRPr="00A14CBA" w:rsidRDefault="00A14CBA" w:rsidP="00A14CBA">
      <w:r w:rsidRPr="00A14CBA">
        <w:t>You must also get at least one of the following:</w:t>
      </w:r>
    </w:p>
    <w:p w14:paraId="5AC43D3A" w14:textId="77777777" w:rsidR="00A14CBA" w:rsidRPr="00A14CBA" w:rsidRDefault="00A14CBA" w:rsidP="00A14CBA">
      <w:pPr>
        <w:numPr>
          <w:ilvl w:val="0"/>
          <w:numId w:val="2"/>
        </w:numPr>
      </w:pPr>
      <w:hyperlink r:id="rId5" w:history="1">
        <w:r w:rsidRPr="00A14CBA">
          <w:rPr>
            <w:rStyle w:val="Hyperlink"/>
          </w:rPr>
          <w:t>Income Support</w:t>
        </w:r>
      </w:hyperlink>
    </w:p>
    <w:p w14:paraId="356DC452" w14:textId="77777777" w:rsidR="00A14CBA" w:rsidRPr="00A14CBA" w:rsidRDefault="00A14CBA" w:rsidP="00A14CBA">
      <w:pPr>
        <w:numPr>
          <w:ilvl w:val="0"/>
          <w:numId w:val="2"/>
        </w:numPr>
      </w:pPr>
      <w:r w:rsidRPr="00A14CBA">
        <w:t>income-based </w:t>
      </w:r>
      <w:hyperlink r:id="rId6" w:history="1">
        <w:r w:rsidRPr="00A14CBA">
          <w:rPr>
            <w:rStyle w:val="Hyperlink"/>
          </w:rPr>
          <w:t>Jobseeker’s Allowance</w:t>
        </w:r>
      </w:hyperlink>
    </w:p>
    <w:p w14:paraId="4F1146FE" w14:textId="77777777" w:rsidR="00A14CBA" w:rsidRPr="00A14CBA" w:rsidRDefault="00A14CBA" w:rsidP="00A14CBA">
      <w:pPr>
        <w:numPr>
          <w:ilvl w:val="0"/>
          <w:numId w:val="2"/>
        </w:numPr>
      </w:pPr>
      <w:r w:rsidRPr="00A14CBA">
        <w:t>income-related </w:t>
      </w:r>
      <w:hyperlink r:id="rId7" w:history="1">
        <w:r w:rsidRPr="00A14CBA">
          <w:rPr>
            <w:rStyle w:val="Hyperlink"/>
          </w:rPr>
          <w:t>Employment and Support Allowance</w:t>
        </w:r>
      </w:hyperlink>
    </w:p>
    <w:p w14:paraId="64DD69DE" w14:textId="77777777" w:rsidR="00A14CBA" w:rsidRPr="00A14CBA" w:rsidRDefault="00A14CBA" w:rsidP="00A14CBA">
      <w:pPr>
        <w:numPr>
          <w:ilvl w:val="0"/>
          <w:numId w:val="2"/>
        </w:numPr>
      </w:pPr>
      <w:r w:rsidRPr="00A14CBA">
        <w:t>support under </w:t>
      </w:r>
      <w:hyperlink r:id="rId8" w:history="1">
        <w:r w:rsidRPr="00A14CBA">
          <w:rPr>
            <w:rStyle w:val="Hyperlink"/>
          </w:rPr>
          <w:t>part six of the Immigration and Asylum Act 1999</w:t>
        </w:r>
      </w:hyperlink>
    </w:p>
    <w:p w14:paraId="1D33638F" w14:textId="77777777" w:rsidR="00A14CBA" w:rsidRPr="00A14CBA" w:rsidRDefault="00A14CBA" w:rsidP="00A14CBA">
      <w:pPr>
        <w:numPr>
          <w:ilvl w:val="0"/>
          <w:numId w:val="2"/>
        </w:numPr>
      </w:pPr>
      <w:r w:rsidRPr="00A14CBA">
        <w:t>the guaranteed element of </w:t>
      </w:r>
      <w:hyperlink r:id="rId9" w:history="1">
        <w:r w:rsidRPr="00A14CBA">
          <w:rPr>
            <w:rStyle w:val="Hyperlink"/>
          </w:rPr>
          <w:t>State Pension Credit</w:t>
        </w:r>
      </w:hyperlink>
    </w:p>
    <w:p w14:paraId="577F2CBB" w14:textId="77777777" w:rsidR="00A14CBA" w:rsidRPr="00A14CBA" w:rsidRDefault="00A14CBA" w:rsidP="00A14CBA">
      <w:pPr>
        <w:numPr>
          <w:ilvl w:val="0"/>
          <w:numId w:val="2"/>
        </w:numPr>
      </w:pPr>
      <w:hyperlink r:id="rId10" w:history="1">
        <w:r w:rsidRPr="00A14CBA">
          <w:rPr>
            <w:rStyle w:val="Hyperlink"/>
          </w:rPr>
          <w:t>Child Tax Credit</w:t>
        </w:r>
      </w:hyperlink>
      <w:r w:rsidRPr="00A14CBA">
        <w:t> (provided you are not also entitled to </w:t>
      </w:r>
      <w:hyperlink r:id="rId11" w:history="1">
        <w:r w:rsidRPr="00A14CBA">
          <w:rPr>
            <w:rStyle w:val="Hyperlink"/>
          </w:rPr>
          <w:t>Working Tax Credit</w:t>
        </w:r>
      </w:hyperlink>
      <w:r w:rsidRPr="00A14CBA">
        <w:t>) and have an annual gross income of no more than £16,190</w:t>
      </w:r>
    </w:p>
    <w:p w14:paraId="44E3DC39" w14:textId="77777777" w:rsidR="00A14CBA" w:rsidRPr="00A14CBA" w:rsidRDefault="00A14CBA" w:rsidP="00A14CBA">
      <w:pPr>
        <w:numPr>
          <w:ilvl w:val="0"/>
          <w:numId w:val="2"/>
        </w:numPr>
      </w:pPr>
      <w:hyperlink r:id="rId12" w:history="1">
        <w:r w:rsidRPr="00A14CBA">
          <w:rPr>
            <w:rStyle w:val="Hyperlink"/>
          </w:rPr>
          <w:t>Working Tax Credit</w:t>
        </w:r>
      </w:hyperlink>
      <w:r w:rsidRPr="00A14CBA">
        <w:t> run-on, which is paid for 4 weeks after you stop qualifying for Working Tax Credit</w:t>
      </w:r>
    </w:p>
    <w:p w14:paraId="74844BD3" w14:textId="77777777" w:rsidR="00A14CBA" w:rsidRPr="00A14CBA" w:rsidRDefault="00A14CBA" w:rsidP="00A14CBA">
      <w:pPr>
        <w:numPr>
          <w:ilvl w:val="0"/>
          <w:numId w:val="2"/>
        </w:numPr>
      </w:pPr>
      <w:r w:rsidRPr="00A14CBA">
        <w:t>Universal Credit - your household income must be less than £7,400 a year after tax not including any benefits you get</w:t>
      </w:r>
    </w:p>
    <w:p w14:paraId="125DC4AF" w14:textId="77777777" w:rsidR="00A14CBA" w:rsidRPr="00A14CBA" w:rsidRDefault="00A14CBA" w:rsidP="00A14CBA">
      <w:pPr>
        <w:rPr>
          <w:highlight w:val="yellow"/>
        </w:rPr>
      </w:pPr>
      <w:r w:rsidRPr="00A14CBA">
        <w:rPr>
          <w:highlight w:val="yellow"/>
        </w:rPr>
        <w:t>You may also get early years pupil premium if your child is currently being looked after by a local authority in England or Wales or if your child has left care in England or Wales through:</w:t>
      </w:r>
    </w:p>
    <w:p w14:paraId="324F17C3" w14:textId="77777777" w:rsidR="00A14CBA" w:rsidRPr="00A14CBA" w:rsidRDefault="00A14CBA" w:rsidP="00A14CBA">
      <w:pPr>
        <w:numPr>
          <w:ilvl w:val="0"/>
          <w:numId w:val="3"/>
        </w:numPr>
        <w:rPr>
          <w:highlight w:val="yellow"/>
        </w:rPr>
      </w:pPr>
      <w:r w:rsidRPr="00A14CBA">
        <w:rPr>
          <w:highlight w:val="yellow"/>
        </w:rPr>
        <w:t>adoption</w:t>
      </w:r>
    </w:p>
    <w:p w14:paraId="1F4F516F" w14:textId="77777777" w:rsidR="00A14CBA" w:rsidRPr="00A14CBA" w:rsidRDefault="00A14CBA" w:rsidP="00A14CBA">
      <w:pPr>
        <w:numPr>
          <w:ilvl w:val="0"/>
          <w:numId w:val="3"/>
        </w:numPr>
        <w:rPr>
          <w:highlight w:val="yellow"/>
        </w:rPr>
      </w:pPr>
      <w:r w:rsidRPr="00A14CBA">
        <w:rPr>
          <w:highlight w:val="yellow"/>
        </w:rPr>
        <w:t>special guardianship order</w:t>
      </w:r>
    </w:p>
    <w:p w14:paraId="40F3CEA4" w14:textId="77777777" w:rsidR="00A14CBA" w:rsidRPr="00A14CBA" w:rsidRDefault="00A14CBA" w:rsidP="00A14CBA">
      <w:pPr>
        <w:numPr>
          <w:ilvl w:val="0"/>
          <w:numId w:val="3"/>
        </w:numPr>
        <w:rPr>
          <w:highlight w:val="yellow"/>
        </w:rPr>
      </w:pPr>
      <w:r w:rsidRPr="00A14CBA">
        <w:rPr>
          <w:highlight w:val="yellow"/>
        </w:rPr>
        <w:t>a child arrangements order</w:t>
      </w:r>
    </w:p>
    <w:p w14:paraId="644B2FB6" w14:textId="77777777" w:rsidR="00A14CBA" w:rsidRPr="00A14CBA" w:rsidRDefault="00A14CBA" w:rsidP="00A14CBA">
      <w:pPr>
        <w:rPr>
          <w:b/>
          <w:bCs/>
        </w:rPr>
      </w:pPr>
      <w:r w:rsidRPr="00A14CBA">
        <w:rPr>
          <w:b/>
          <w:bCs/>
        </w:rPr>
        <w:t>How to apply</w:t>
      </w:r>
    </w:p>
    <w:p w14:paraId="3372338F" w14:textId="77777777" w:rsidR="00A14CBA" w:rsidRPr="00A14CBA" w:rsidRDefault="00A14CBA" w:rsidP="00A14CBA">
      <w:r w:rsidRPr="00A14CBA">
        <w:t>To apply for early years pupil premium speak to your childcare provider or </w:t>
      </w:r>
      <w:hyperlink r:id="rId13" w:history="1">
        <w:r w:rsidRPr="00A14CBA">
          <w:rPr>
            <w:rStyle w:val="Hyperlink"/>
          </w:rPr>
          <w:t>local council</w:t>
        </w:r>
      </w:hyperlink>
      <w:r w:rsidRPr="00A14CBA">
        <w:t>.</w:t>
      </w:r>
    </w:p>
    <w:p w14:paraId="3F30B1A4" w14:textId="77777777" w:rsidR="00A14CBA" w:rsidRPr="00A14CBA" w:rsidRDefault="00A14CBA" w:rsidP="00A14CBA">
      <w:pPr>
        <w:rPr>
          <w:b/>
          <w:bCs/>
        </w:rPr>
      </w:pPr>
      <w:r w:rsidRPr="00A14CBA">
        <w:rPr>
          <w:b/>
          <w:bCs/>
        </w:rPr>
        <w:t>Disability access fund</w:t>
      </w:r>
    </w:p>
    <w:p w14:paraId="4A1BBF5D" w14:textId="77777777" w:rsidR="00A14CBA" w:rsidRPr="00A14CBA" w:rsidRDefault="00A14CBA" w:rsidP="00A14CBA">
      <w:r w:rsidRPr="00A14CBA">
        <w:lastRenderedPageBreak/>
        <w:t>Your child’s early years provider could get £910 or more per year to help with their education and support.</w:t>
      </w:r>
    </w:p>
    <w:p w14:paraId="25892402" w14:textId="77777777" w:rsidR="00A14CBA" w:rsidRPr="00A14CBA" w:rsidRDefault="00A14CBA" w:rsidP="00A14CBA">
      <w:r w:rsidRPr="00A14CBA">
        <w:t>This will be paid direct to your early years provider.</w:t>
      </w:r>
    </w:p>
    <w:p w14:paraId="193736AC" w14:textId="77777777" w:rsidR="00A14CBA" w:rsidRPr="00A14CBA" w:rsidRDefault="00A14CBA" w:rsidP="00A14CBA">
      <w:r w:rsidRPr="00A14CBA">
        <w:t>You can apply to get disability access funding if your child receives </w:t>
      </w:r>
      <w:hyperlink r:id="rId14" w:history="1">
        <w:r w:rsidRPr="00A14CBA">
          <w:rPr>
            <w:rStyle w:val="Hyperlink"/>
          </w:rPr>
          <w:t>Disability Living Allowance for children</w:t>
        </w:r>
      </w:hyperlink>
      <w:r w:rsidRPr="00A14CBA">
        <w:t> and one of the following:</w:t>
      </w:r>
    </w:p>
    <w:p w14:paraId="76392512" w14:textId="77777777" w:rsidR="00A14CBA" w:rsidRPr="00A14CBA" w:rsidRDefault="00A14CBA" w:rsidP="00A14CBA">
      <w:pPr>
        <w:numPr>
          <w:ilvl w:val="0"/>
          <w:numId w:val="4"/>
        </w:numPr>
      </w:pPr>
      <w:hyperlink r:id="rId15" w:history="1">
        <w:r w:rsidRPr="00A14CBA">
          <w:rPr>
            <w:rStyle w:val="Hyperlink"/>
          </w:rPr>
          <w:t>15 hours free childcare for children aged 3 and 4</w:t>
        </w:r>
      </w:hyperlink>
    </w:p>
    <w:p w14:paraId="09501369" w14:textId="77777777" w:rsidR="00A14CBA" w:rsidRPr="00A14CBA" w:rsidRDefault="00A14CBA" w:rsidP="00A14CBA">
      <w:pPr>
        <w:numPr>
          <w:ilvl w:val="0"/>
          <w:numId w:val="4"/>
        </w:numPr>
      </w:pPr>
      <w:hyperlink r:id="rId16" w:history="1">
        <w:r w:rsidRPr="00A14CBA">
          <w:rPr>
            <w:rStyle w:val="Hyperlink"/>
          </w:rPr>
          <w:t>15 hours free childcare for disadvantaged children aged 2</w:t>
        </w:r>
      </w:hyperlink>
    </w:p>
    <w:p w14:paraId="60055DF6" w14:textId="77777777" w:rsidR="00A14CBA" w:rsidRPr="00A14CBA" w:rsidRDefault="00A14CBA" w:rsidP="00A14CBA">
      <w:pPr>
        <w:numPr>
          <w:ilvl w:val="0"/>
          <w:numId w:val="4"/>
        </w:numPr>
      </w:pPr>
      <w:hyperlink r:id="rId17" w:history="1">
        <w:r w:rsidRPr="00A14CBA">
          <w:rPr>
            <w:rStyle w:val="Hyperlink"/>
          </w:rPr>
          <w:t>15 hours free childcare for children aged 9 months to 2 years of working parents</w:t>
        </w:r>
      </w:hyperlink>
    </w:p>
    <w:p w14:paraId="48F296C2" w14:textId="77777777" w:rsidR="00A14CBA" w:rsidRPr="00A14CBA" w:rsidRDefault="00A14CBA" w:rsidP="00A14CBA">
      <w:r w:rsidRPr="00A14CBA">
        <w:t>You do not need to use all of your hours to be eligible for disability access funding.</w:t>
      </w:r>
    </w:p>
    <w:p w14:paraId="1D8E7C00" w14:textId="77777777" w:rsidR="00A14CBA" w:rsidRPr="00A14CBA" w:rsidRDefault="00A14CBA" w:rsidP="00A14CBA">
      <w:r w:rsidRPr="00A14CBA">
        <w:t>To apply for disability access funding speak to your childcare provider or </w:t>
      </w:r>
      <w:hyperlink r:id="rId18" w:history="1">
        <w:r w:rsidRPr="00A14CBA">
          <w:rPr>
            <w:rStyle w:val="Hyperlink"/>
          </w:rPr>
          <w:t>local council</w:t>
        </w:r>
      </w:hyperlink>
      <w:r w:rsidRPr="00A14CBA">
        <w:t>.</w:t>
      </w:r>
    </w:p>
    <w:p w14:paraId="3B6E2D01" w14:textId="77777777" w:rsidR="00184D1F" w:rsidRDefault="00184D1F"/>
    <w:sectPr w:rsidR="00184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2B3E"/>
    <w:multiLevelType w:val="multilevel"/>
    <w:tmpl w:val="507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F5A7D"/>
    <w:multiLevelType w:val="multilevel"/>
    <w:tmpl w:val="838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725E0"/>
    <w:multiLevelType w:val="multilevel"/>
    <w:tmpl w:val="5B1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1F1100"/>
    <w:multiLevelType w:val="multilevel"/>
    <w:tmpl w:val="D6DE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564069">
    <w:abstractNumId w:val="1"/>
  </w:num>
  <w:num w:numId="2" w16cid:durableId="961499601">
    <w:abstractNumId w:val="3"/>
  </w:num>
  <w:num w:numId="3" w16cid:durableId="256328316">
    <w:abstractNumId w:val="0"/>
  </w:num>
  <w:num w:numId="4" w16cid:durableId="196210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BA"/>
    <w:rsid w:val="00184D1F"/>
    <w:rsid w:val="0049508D"/>
    <w:rsid w:val="00A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7AAE"/>
  <w15:chartTrackingRefBased/>
  <w15:docId w15:val="{E7272374-497C-4660-8100-9560216A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C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46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5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772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4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7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1999/33/part/VI" TargetMode="External"/><Relationship Id="rId13" Type="http://schemas.openxmlformats.org/officeDocument/2006/relationships/hyperlink" Target="https://www.gov.uk/find-local-council" TargetMode="External"/><Relationship Id="rId18" Type="http://schemas.openxmlformats.org/officeDocument/2006/relationships/hyperlink" Target="https://www.gov.uk/find-local-counc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employment-support-allowance" TargetMode="External"/><Relationship Id="rId12" Type="http://schemas.openxmlformats.org/officeDocument/2006/relationships/hyperlink" Target="https://www.gov.uk/working-tax-credit" TargetMode="External"/><Relationship Id="rId17" Type="http://schemas.openxmlformats.org/officeDocument/2006/relationships/hyperlink" Target="https://www.gov.uk/apply-free-childcare-if-youre-work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help-with-childcare-costs/free-childcare-2-year-olds-claim-benefi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uk/jobseekers-allowance" TargetMode="External"/><Relationship Id="rId11" Type="http://schemas.openxmlformats.org/officeDocument/2006/relationships/hyperlink" Target="https://www.gov.uk/working-tax-credit" TargetMode="External"/><Relationship Id="rId5" Type="http://schemas.openxmlformats.org/officeDocument/2006/relationships/hyperlink" Target="https://www.gov.uk/income-support" TargetMode="External"/><Relationship Id="rId15" Type="http://schemas.openxmlformats.org/officeDocument/2006/relationships/hyperlink" Target="https://www.gov.uk/help-with-childcare-costs/free-childcare-and-education-for-3-to-4-year-olds" TargetMode="External"/><Relationship Id="rId10" Type="http://schemas.openxmlformats.org/officeDocument/2006/relationships/hyperlink" Target="https://www.gov.uk/child-tax-cred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pension-credit" TargetMode="External"/><Relationship Id="rId14" Type="http://schemas.openxmlformats.org/officeDocument/2006/relationships/hyperlink" Target="https://www.gov.uk/disability-living-allowance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>Customer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Bradshaw - Virtual School</dc:creator>
  <cp:keywords/>
  <dc:description/>
  <cp:lastModifiedBy>David Bradshaw - Virtual School</cp:lastModifiedBy>
  <cp:revision>1</cp:revision>
  <dcterms:created xsi:type="dcterms:W3CDTF">2024-09-19T08:52:00Z</dcterms:created>
  <dcterms:modified xsi:type="dcterms:W3CDTF">2024-09-19T08:54:00Z</dcterms:modified>
</cp:coreProperties>
</file>